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FF" w:rsidRDefault="00746892" w:rsidP="00746892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ИСПОЛНЕНИЕ ПЛАНА МЕРОПРИЯТИЙ </w:t>
      </w:r>
    </w:p>
    <w:p w:rsidR="00483DFF" w:rsidRDefault="00746892" w:rsidP="00746892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ПО УЛУЧШЕНИЮ КАЧЕСТВА РАБОТЫ </w:t>
      </w:r>
    </w:p>
    <w:p w:rsidR="00483DFF" w:rsidRDefault="00483DFF" w:rsidP="00746892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бюджетного учреждения </w:t>
      </w:r>
    </w:p>
    <w:p w:rsidR="00483DFF" w:rsidRDefault="00483DFF" w:rsidP="00746892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ханты-мансийского автономного округа югры </w:t>
      </w:r>
    </w:p>
    <w:p w:rsidR="00483DFF" w:rsidRDefault="00483DFF" w:rsidP="00746892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«сургутский центр социального обслужтвания населения» </w:t>
      </w:r>
    </w:p>
    <w:p w:rsidR="00746892" w:rsidRDefault="00746892" w:rsidP="00746892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ЗА 2018 ГОД</w:t>
      </w:r>
    </w:p>
    <w:p w:rsidR="00746892" w:rsidRDefault="00746892" w:rsidP="00746892">
      <w:pPr>
        <w:jc w:val="center"/>
        <w:rPr>
          <w:sz w:val="26"/>
          <w:szCs w:val="26"/>
        </w:rPr>
      </w:pPr>
    </w:p>
    <w:tbl>
      <w:tblPr>
        <w:tblStyle w:val="a3"/>
        <w:tblW w:w="9131" w:type="dxa"/>
        <w:tblInd w:w="0" w:type="dxa"/>
        <w:tblLook w:val="01E0" w:firstRow="1" w:lastRow="1" w:firstColumn="1" w:lastColumn="1" w:noHBand="0" w:noVBand="0"/>
      </w:tblPr>
      <w:tblGrid>
        <w:gridCol w:w="625"/>
        <w:gridCol w:w="3138"/>
        <w:gridCol w:w="3008"/>
        <w:gridCol w:w="2360"/>
      </w:tblGrid>
      <w:tr w:rsidR="00746892" w:rsidTr="0035153C">
        <w:trPr>
          <w:trHeight w:val="54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92" w:rsidRDefault="0074689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92" w:rsidRDefault="00746892">
            <w:pPr>
              <w:jc w:val="center"/>
              <w:rPr>
                <w:b/>
              </w:rPr>
            </w:pPr>
            <w:r>
              <w:rPr>
                <w:b/>
              </w:rPr>
              <w:t>Предложения Общественного совета при Депсоцразвития Югры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92" w:rsidRDefault="0074689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92" w:rsidRDefault="00746892">
            <w:pPr>
              <w:jc w:val="center"/>
              <w:rPr>
                <w:b/>
              </w:rPr>
            </w:pPr>
            <w:r>
              <w:rPr>
                <w:b/>
              </w:rPr>
              <w:t>Исполнение</w:t>
            </w:r>
          </w:p>
        </w:tc>
      </w:tr>
      <w:tr w:rsidR="00746892" w:rsidTr="0035153C">
        <w:trPr>
          <w:trHeight w:val="224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92" w:rsidRDefault="00746892">
            <w:r>
              <w:t>1.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92" w:rsidRDefault="00746892">
            <w:r>
              <w:t xml:space="preserve">Обеспечить доступность информации на официальном сайте учреждения для инвалидов по зрению в соответствии с ГОСТ </w:t>
            </w:r>
            <w:proofErr w:type="gramStart"/>
            <w:r>
              <w:t>Р</w:t>
            </w:r>
            <w:proofErr w:type="gramEnd"/>
            <w:r>
              <w:t xml:space="preserve"> 52872-2012 «Интернет-ресурсы. Требования доступности для инвалидов по зрению»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92" w:rsidRDefault="0074689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доступности и контроля за доступностью информации на официальном сайте учреждения для инвалидов в соответствии с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52872-2012 «Интернет-ресурсы. Требования доступности для инвалидов по зрению»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92" w:rsidRDefault="002638A3" w:rsidP="00584B3A">
            <w:r>
              <w:t xml:space="preserve">Исполнено. </w:t>
            </w:r>
          </w:p>
          <w:p w:rsidR="002638A3" w:rsidRDefault="002638A3" w:rsidP="00584B3A">
            <w:r>
              <w:t xml:space="preserve">Информация на официальном сайте учреждения доступна для инвалидов по зрению в соответствии с </w:t>
            </w: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52872-2012 «Интернет-ресурсы. Требования доступности для инвалидов по зрению»</w:t>
            </w:r>
          </w:p>
        </w:tc>
      </w:tr>
      <w:tr w:rsidR="00746892" w:rsidTr="0035153C">
        <w:trPr>
          <w:trHeight w:val="115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92" w:rsidRDefault="00746892">
            <w:r>
              <w:t>2.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92" w:rsidRDefault="00746892">
            <w:r>
              <w:t>Укомплектовать учреждение специалистами, осуществляющими предоставление социальных услуг, в соответствии со штатным расписанием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92" w:rsidRDefault="00746892">
            <w:r>
              <w:t>Укомплектование учреждения специалистами, осуществляющими предоставление социальных услуг, в соответствии со штатным расписанием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92" w:rsidRDefault="002638A3" w:rsidP="00584B3A">
            <w:r>
              <w:t>Исполнен</w:t>
            </w:r>
            <w:r w:rsidR="00746892">
              <w:t>о</w:t>
            </w:r>
            <w:r>
              <w:t xml:space="preserve">. </w:t>
            </w:r>
          </w:p>
          <w:p w:rsidR="008A5E25" w:rsidRDefault="002638A3" w:rsidP="00584B3A">
            <w:r>
              <w:t xml:space="preserve">Учреждение укомплектовано специалистами, </w:t>
            </w:r>
            <w:r>
              <w:t>осуществляющими предоставление социальных услуг, в соответствии со штатным расписанием</w:t>
            </w:r>
            <w:r>
              <w:t xml:space="preserve"> </w:t>
            </w:r>
          </w:p>
          <w:p w:rsidR="002638A3" w:rsidRDefault="002638A3" w:rsidP="00584B3A">
            <w:r>
              <w:t xml:space="preserve">на </w:t>
            </w:r>
            <w:r w:rsidR="008A5E25">
              <w:t>98 %</w:t>
            </w:r>
          </w:p>
        </w:tc>
      </w:tr>
      <w:tr w:rsidR="0035153C" w:rsidTr="0035153C">
        <w:trPr>
          <w:trHeight w:val="115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3C" w:rsidRDefault="0035153C">
            <w:r>
              <w:t>3.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53C" w:rsidRDefault="0035153C">
            <w:r>
              <w:t>Установить в помещениях видео, аудио информаторы для лиц с нарушением функций слуха и зрения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3C" w:rsidRDefault="0035153C">
            <w:r>
              <w:t>Установка в помещениях видео, аудио информаторов для лиц с нарушением функций слуха и зрения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3C" w:rsidRPr="00A853F1" w:rsidRDefault="00584B3A" w:rsidP="00584B3A">
            <w:r>
              <w:t>Мероприятия по у</w:t>
            </w:r>
            <w:r>
              <w:t>становк</w:t>
            </w:r>
            <w:r>
              <w:t>е</w:t>
            </w:r>
            <w:r>
              <w:t xml:space="preserve"> в помещениях видео, аудио информаторов для лиц с нарушением функций слуха и зрения</w:t>
            </w:r>
            <w:r>
              <w:t xml:space="preserve"> перенесены на 2019 год</w:t>
            </w:r>
          </w:p>
        </w:tc>
      </w:tr>
      <w:tr w:rsidR="0035153C" w:rsidTr="0035153C">
        <w:trPr>
          <w:trHeight w:val="115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3C" w:rsidRDefault="0035153C">
            <w:r>
              <w:t>4.</w:t>
            </w: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53C" w:rsidRDefault="0035153C">
            <w:pPr>
              <w:autoSpaceDE w:val="0"/>
              <w:autoSpaceDN w:val="0"/>
              <w:adjustRightInd w:val="0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3C" w:rsidRDefault="0035153C">
            <w:r>
              <w:t xml:space="preserve">Анализ и </w:t>
            </w:r>
            <w:proofErr w:type="gramStart"/>
            <w:r>
              <w:t>контроль за</w:t>
            </w:r>
            <w:proofErr w:type="gramEnd"/>
            <w:r>
              <w:t xml:space="preserve"> степенью удовлетворенностью качеством предоставления социальных услуг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3C" w:rsidRDefault="0035153C" w:rsidP="00584B3A">
            <w:r>
              <w:t xml:space="preserve">Исполнено. </w:t>
            </w:r>
          </w:p>
          <w:p w:rsidR="0035153C" w:rsidRDefault="0035153C" w:rsidP="00584B3A">
            <w:r>
              <w:t xml:space="preserve">Проведен анализ и </w:t>
            </w:r>
            <w:proofErr w:type="gramStart"/>
            <w:r>
              <w:t>контроль за</w:t>
            </w:r>
            <w:proofErr w:type="gramEnd"/>
            <w:r>
              <w:t xml:space="preserve"> степенью </w:t>
            </w:r>
          </w:p>
          <w:p w:rsidR="0035153C" w:rsidRDefault="0035153C" w:rsidP="00584B3A">
            <w:r>
              <w:t xml:space="preserve">удовлетворенностью качеством предоставления </w:t>
            </w:r>
            <w:r>
              <w:lastRenderedPageBreak/>
              <w:t>социальных услуг</w:t>
            </w:r>
            <w:r>
              <w:t xml:space="preserve">. </w:t>
            </w:r>
          </w:p>
          <w:p w:rsidR="0035153C" w:rsidRDefault="0035153C" w:rsidP="00584B3A">
            <w:r>
              <w:t xml:space="preserve">Удовлетворенность получателей составляет 100 % </w:t>
            </w:r>
          </w:p>
        </w:tc>
      </w:tr>
      <w:tr w:rsidR="0035153C" w:rsidTr="0035153C">
        <w:trPr>
          <w:trHeight w:val="35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3C" w:rsidRDefault="0035153C">
            <w:r>
              <w:lastRenderedPageBreak/>
              <w:t>5.</w:t>
            </w:r>
          </w:p>
        </w:tc>
        <w:tc>
          <w:tcPr>
            <w:tcW w:w="3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C" w:rsidRDefault="0035153C">
            <w:pPr>
              <w:autoSpaceDE w:val="0"/>
              <w:autoSpaceDN w:val="0"/>
              <w:adjustRightInd w:val="0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3C" w:rsidRDefault="0035153C">
            <w:pPr>
              <w:autoSpaceDE w:val="0"/>
              <w:autoSpaceDN w:val="0"/>
              <w:adjustRightInd w:val="0"/>
            </w:pPr>
            <w:r>
              <w:t xml:space="preserve">Анализ и контроль эффективности работы по взаимодействию с получателем социальных услуг </w:t>
            </w:r>
            <w:proofErr w:type="gramStart"/>
            <w:r>
              <w:t>по</w:t>
            </w:r>
            <w:bookmarkStart w:id="0" w:name="_GoBack"/>
            <w:bookmarkEnd w:id="0"/>
            <w:proofErr w:type="gramEnd"/>
          </w:p>
          <w:p w:rsidR="0035153C" w:rsidRDefault="0035153C">
            <w:pPr>
              <w:autoSpaceDE w:val="0"/>
              <w:autoSpaceDN w:val="0"/>
              <w:adjustRightInd w:val="0"/>
            </w:pPr>
            <w:proofErr w:type="gramStart"/>
            <w:r>
              <w:t>электронной почте или с помощью электронных сервисов (официальный сайт</w:t>
            </w:r>
            <w:proofErr w:type="gramEnd"/>
          </w:p>
          <w:p w:rsidR="0035153C" w:rsidRDefault="0035153C">
            <w:r>
              <w:t>учреждения в сети «Интернет»)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3C" w:rsidRDefault="0035153C" w:rsidP="00584B3A">
            <w:r>
              <w:t>Исполнено.</w:t>
            </w:r>
          </w:p>
          <w:p w:rsidR="0035153C" w:rsidRDefault="0035153C" w:rsidP="00584B3A">
            <w:pPr>
              <w:autoSpaceDE w:val="0"/>
              <w:autoSpaceDN w:val="0"/>
              <w:adjustRightInd w:val="0"/>
            </w:pPr>
            <w:r>
              <w:t>Проведен а</w:t>
            </w:r>
            <w:r>
              <w:t xml:space="preserve">нализ и контроль эффективности работы по взаимодействию с получателем социальных услуг </w:t>
            </w:r>
            <w:proofErr w:type="gramStart"/>
            <w:r>
              <w:t>по</w:t>
            </w:r>
            <w:proofErr w:type="gramEnd"/>
          </w:p>
          <w:p w:rsidR="0035153C" w:rsidRDefault="0035153C" w:rsidP="00584B3A">
            <w:pPr>
              <w:autoSpaceDE w:val="0"/>
              <w:autoSpaceDN w:val="0"/>
              <w:adjustRightInd w:val="0"/>
            </w:pPr>
            <w:proofErr w:type="gramStart"/>
            <w:r>
              <w:t>электронной почте или с помощью электронных сервисов (официальный сайт</w:t>
            </w:r>
            <w:proofErr w:type="gramEnd"/>
          </w:p>
          <w:p w:rsidR="0035153C" w:rsidRDefault="0035153C" w:rsidP="00584B3A">
            <w:r>
              <w:t>учреждения в сети «Интернет»)</w:t>
            </w:r>
          </w:p>
        </w:tc>
      </w:tr>
    </w:tbl>
    <w:p w:rsidR="00746892" w:rsidRDefault="00746892" w:rsidP="00746892"/>
    <w:p w:rsidR="007B6A6E" w:rsidRDefault="007B6A6E"/>
    <w:sectPr w:rsidR="007B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79"/>
    <w:rsid w:val="002638A3"/>
    <w:rsid w:val="00305282"/>
    <w:rsid w:val="0035153C"/>
    <w:rsid w:val="00483DFF"/>
    <w:rsid w:val="00584B3A"/>
    <w:rsid w:val="00746892"/>
    <w:rsid w:val="007B6A6E"/>
    <w:rsid w:val="008A5E25"/>
    <w:rsid w:val="00A853F1"/>
    <w:rsid w:val="00A91D93"/>
    <w:rsid w:val="00AF74A7"/>
    <w:rsid w:val="00BC4679"/>
    <w:rsid w:val="00E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6892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892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customStyle="1" w:styleId="11">
    <w:name w:val="Абзац списка1"/>
    <w:basedOn w:val="a"/>
    <w:rsid w:val="007468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746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6892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892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customStyle="1" w:styleId="11">
    <w:name w:val="Абзац списка1"/>
    <w:basedOn w:val="a"/>
    <w:rsid w:val="007468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746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Фрибус</dc:creator>
  <cp:keywords/>
  <dc:description/>
  <cp:lastModifiedBy>Фрибус</cp:lastModifiedBy>
  <cp:revision>11</cp:revision>
  <cp:lastPrinted>2019-08-08T10:05:00Z</cp:lastPrinted>
  <dcterms:created xsi:type="dcterms:W3CDTF">2019-08-08T09:50:00Z</dcterms:created>
  <dcterms:modified xsi:type="dcterms:W3CDTF">2019-08-08T10:05:00Z</dcterms:modified>
</cp:coreProperties>
</file>