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BB" w:rsidRDefault="003975BB" w:rsidP="003979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об исполнении мероприятий по результатам проверок, </w:t>
      </w:r>
    </w:p>
    <w:p w:rsidR="003975BB" w:rsidRDefault="003975BB" w:rsidP="003979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проведенных в отношении б</w:t>
      </w:r>
      <w:r w:rsidR="003D4E52" w:rsidRPr="00B965CA">
        <w:rPr>
          <w:rFonts w:ascii="Times New Roman" w:hAnsi="Times New Roman"/>
          <w:b/>
          <w:sz w:val="28"/>
          <w:szCs w:val="28"/>
        </w:rPr>
        <w:t>юджетно</w:t>
      </w:r>
      <w:r>
        <w:rPr>
          <w:rFonts w:ascii="Times New Roman" w:hAnsi="Times New Roman"/>
          <w:b/>
          <w:sz w:val="28"/>
          <w:szCs w:val="28"/>
        </w:rPr>
        <w:t>го</w:t>
      </w:r>
      <w:r w:rsidR="003D4E52" w:rsidRPr="00B965CA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  <w:r w:rsidR="003D4E52" w:rsidRPr="00B965CA">
        <w:rPr>
          <w:rFonts w:ascii="Times New Roman" w:hAnsi="Times New Roman"/>
          <w:b/>
          <w:sz w:val="28"/>
          <w:szCs w:val="28"/>
        </w:rPr>
        <w:t xml:space="preserve"> Ханты-Мансийского автономного округа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="003D4E52" w:rsidRPr="00B965CA">
        <w:rPr>
          <w:rFonts w:ascii="Times New Roman" w:hAnsi="Times New Roman"/>
          <w:b/>
          <w:sz w:val="28"/>
          <w:szCs w:val="28"/>
        </w:rPr>
        <w:t xml:space="preserve"> Югры</w:t>
      </w:r>
    </w:p>
    <w:p w:rsidR="003975BB" w:rsidRDefault="003D4E52" w:rsidP="003979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65CA">
        <w:rPr>
          <w:rFonts w:ascii="Times New Roman" w:hAnsi="Times New Roman"/>
          <w:b/>
          <w:sz w:val="28"/>
          <w:szCs w:val="28"/>
        </w:rPr>
        <w:t>«Центр социального обслуживания населения «На Калинке»</w:t>
      </w:r>
    </w:p>
    <w:p w:rsidR="003D4E52" w:rsidRPr="00B965CA" w:rsidRDefault="003975BB" w:rsidP="003979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3D4E52">
        <w:rPr>
          <w:rFonts w:ascii="Times New Roman" w:hAnsi="Times New Roman"/>
          <w:b/>
          <w:sz w:val="28"/>
          <w:szCs w:val="28"/>
        </w:rPr>
        <w:t>2017 год</w:t>
      </w:r>
    </w:p>
    <w:tbl>
      <w:tblPr>
        <w:tblpPr w:leftFromText="180" w:rightFromText="180" w:horzAnchor="margin" w:tblpY="1531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296"/>
        <w:gridCol w:w="4657"/>
        <w:gridCol w:w="1466"/>
        <w:gridCol w:w="4346"/>
      </w:tblGrid>
      <w:tr w:rsidR="00DD0FEB" w:rsidTr="00DD0FEB">
        <w:tc>
          <w:tcPr>
            <w:tcW w:w="2943" w:type="dxa"/>
          </w:tcPr>
          <w:p w:rsidR="00DD0FEB" w:rsidRPr="00920FEA" w:rsidRDefault="00DD0FEB" w:rsidP="003975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A">
              <w:rPr>
                <w:rFonts w:ascii="Times New Roman" w:hAnsi="Times New Roman"/>
                <w:b/>
                <w:sz w:val="24"/>
                <w:szCs w:val="24"/>
              </w:rPr>
              <w:t>Наименование проверяющего органа</w:t>
            </w:r>
          </w:p>
        </w:tc>
        <w:tc>
          <w:tcPr>
            <w:tcW w:w="1296" w:type="dxa"/>
          </w:tcPr>
          <w:p w:rsidR="00DD0FEB" w:rsidRPr="00920FEA" w:rsidRDefault="00DD0FEB" w:rsidP="003975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A">
              <w:rPr>
                <w:rFonts w:ascii="Times New Roman" w:hAnsi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4657" w:type="dxa"/>
          </w:tcPr>
          <w:p w:rsidR="00DD0FEB" w:rsidRPr="00920FEA" w:rsidRDefault="00DD0FEB" w:rsidP="003975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A">
              <w:rPr>
                <w:rFonts w:ascii="Times New Roman" w:hAnsi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1466" w:type="dxa"/>
          </w:tcPr>
          <w:p w:rsidR="00DD0FEB" w:rsidRPr="00920FEA" w:rsidRDefault="00DD0FEB" w:rsidP="003975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A">
              <w:rPr>
                <w:rFonts w:ascii="Times New Roman" w:hAnsi="Times New Roman"/>
                <w:b/>
                <w:sz w:val="24"/>
                <w:szCs w:val="24"/>
              </w:rPr>
              <w:t>Сроки устранения нарушений</w:t>
            </w:r>
          </w:p>
        </w:tc>
        <w:tc>
          <w:tcPr>
            <w:tcW w:w="4346" w:type="dxa"/>
          </w:tcPr>
          <w:p w:rsidR="00DD0FEB" w:rsidRPr="00920FEA" w:rsidRDefault="00DD0FEB" w:rsidP="003975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FEA">
              <w:rPr>
                <w:rFonts w:ascii="Times New Roman" w:hAnsi="Times New Roman"/>
                <w:b/>
                <w:sz w:val="24"/>
                <w:szCs w:val="24"/>
              </w:rPr>
              <w:t>Результат устранения нарушений</w:t>
            </w:r>
          </w:p>
        </w:tc>
      </w:tr>
      <w:tr w:rsidR="00DD0FEB" w:rsidTr="00DD0FEB">
        <w:tc>
          <w:tcPr>
            <w:tcW w:w="2943" w:type="dxa"/>
          </w:tcPr>
          <w:p w:rsidR="00DD0FEB" w:rsidRPr="00361506" w:rsidRDefault="00DD0FEB" w:rsidP="00684DC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147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округу-Югре в г. Сургуте и Сургутском районе (предписание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6147">
              <w:rPr>
                <w:rFonts w:ascii="Times New Roman" w:hAnsi="Times New Roman"/>
                <w:sz w:val="24"/>
                <w:szCs w:val="24"/>
                <w:lang w:eastAsia="ru-RU"/>
              </w:rPr>
              <w:t>39 от 01.03.2017, предписание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6147">
              <w:rPr>
                <w:rFonts w:ascii="Times New Roman" w:hAnsi="Times New Roman"/>
                <w:sz w:val="24"/>
                <w:szCs w:val="24"/>
                <w:lang w:eastAsia="ru-RU"/>
              </w:rPr>
              <w:t>39/1 от 0</w:t>
            </w:r>
            <w:r w:rsidR="00684DC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66147">
              <w:rPr>
                <w:rFonts w:ascii="Times New Roman" w:hAnsi="Times New Roman"/>
                <w:sz w:val="24"/>
                <w:szCs w:val="24"/>
                <w:lang w:eastAsia="ru-RU"/>
              </w:rPr>
              <w:t>.03.2017)</w:t>
            </w:r>
          </w:p>
        </w:tc>
        <w:tc>
          <w:tcPr>
            <w:tcW w:w="1296" w:type="dxa"/>
          </w:tcPr>
          <w:p w:rsidR="00DD0FEB" w:rsidRPr="00920FEA" w:rsidRDefault="00DD0FEB" w:rsidP="00397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A">
              <w:rPr>
                <w:rFonts w:ascii="Times New Roman" w:hAnsi="Times New Roman"/>
                <w:sz w:val="24"/>
                <w:szCs w:val="24"/>
              </w:rPr>
              <w:t>14.02.2017</w:t>
            </w:r>
          </w:p>
        </w:tc>
        <w:tc>
          <w:tcPr>
            <w:tcW w:w="4657" w:type="dxa"/>
          </w:tcPr>
          <w:p w:rsidR="00DD0FEB" w:rsidRPr="00366147" w:rsidRDefault="00DD0FEB" w:rsidP="00920FEA">
            <w:pPr>
              <w:numPr>
                <w:ilvl w:val="0"/>
                <w:numId w:val="1"/>
              </w:numPr>
              <w:tabs>
                <w:tab w:val="clear" w:pos="990"/>
                <w:tab w:val="left" w:pos="310"/>
              </w:tabs>
              <w:spacing w:after="0" w:line="240" w:lineRule="auto"/>
              <w:ind w:left="4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14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соблюдение санитарно-эпидемиологических требований молока и молочной продукции, установленных в государственных санитарно-эпидемиологических правилах и нормативах, технических регламентах: Технический регламент Таможенного союза ТР ТС 033//2013 «О безопасности молока и молочной продукции»</w:t>
            </w:r>
          </w:p>
          <w:p w:rsidR="00DD0FEB" w:rsidRPr="00366147" w:rsidRDefault="00DD0FEB" w:rsidP="00920FEA">
            <w:pPr>
              <w:numPr>
                <w:ilvl w:val="0"/>
                <w:numId w:val="1"/>
              </w:numPr>
              <w:tabs>
                <w:tab w:val="clear" w:pos="990"/>
                <w:tab w:val="left" w:pos="310"/>
              </w:tabs>
              <w:spacing w:after="0" w:line="240" w:lineRule="auto"/>
              <w:ind w:left="4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14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соблюдение общей калорийности рациона питания в соответствии с требованиями п.6.4. СанПиН 2.4.5.2409-08</w:t>
            </w:r>
          </w:p>
          <w:p w:rsidR="00DD0FEB" w:rsidRDefault="00DD0FEB" w:rsidP="00920FEA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920FEA">
            <w:pPr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920FEA">
            <w:pPr>
              <w:pStyle w:val="a3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Pr="00361506" w:rsidRDefault="00DD0FEB" w:rsidP="00920FEA">
            <w:pPr>
              <w:pStyle w:val="a3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BF37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допускать повторения одних и </w:t>
            </w:r>
            <w:r w:rsidRPr="00366147">
              <w:rPr>
                <w:rFonts w:ascii="Times New Roman" w:hAnsi="Times New Roman"/>
                <w:sz w:val="24"/>
                <w:szCs w:val="24"/>
                <w:lang w:eastAsia="ru-RU"/>
              </w:rPr>
              <w:t>тех же блюд или кулинарных изделий в один день или в последующие 2 дня. СанПиН 2.4.5.2409-08 п.6.14</w:t>
            </w:r>
          </w:p>
        </w:tc>
        <w:tc>
          <w:tcPr>
            <w:tcW w:w="1466" w:type="dxa"/>
          </w:tcPr>
          <w:p w:rsidR="00DD0FEB" w:rsidRPr="00920FEA" w:rsidRDefault="00DD0FEB" w:rsidP="00397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A">
              <w:rPr>
                <w:rFonts w:ascii="Times New Roman" w:hAnsi="Times New Roman"/>
                <w:sz w:val="24"/>
                <w:szCs w:val="24"/>
              </w:rPr>
              <w:t>01.03.2017</w:t>
            </w:r>
          </w:p>
          <w:p w:rsidR="00DD0FEB" w:rsidRPr="00920FEA" w:rsidRDefault="00DD0FEB" w:rsidP="00397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FEB" w:rsidRPr="00920FEA" w:rsidRDefault="00DD0FEB" w:rsidP="00397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FEB" w:rsidRPr="00920FEA" w:rsidRDefault="00DD0FEB" w:rsidP="00397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FEB" w:rsidRPr="00920FEA" w:rsidRDefault="00DD0FEB" w:rsidP="00397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FEB" w:rsidRPr="00920FEA" w:rsidRDefault="00DD0FEB" w:rsidP="00397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FEB" w:rsidRPr="00920FEA" w:rsidRDefault="00DD0FEB" w:rsidP="00397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FEB" w:rsidRPr="00920FEA" w:rsidRDefault="00DD0FEB" w:rsidP="00397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FEB" w:rsidRPr="00920FEA" w:rsidRDefault="00DD0FEB" w:rsidP="00397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FEB" w:rsidRPr="00920FEA" w:rsidRDefault="00DD0FEB" w:rsidP="00397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FEB" w:rsidRDefault="00DD0FEB" w:rsidP="00397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FEB" w:rsidRDefault="00DD0FEB" w:rsidP="00397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FEB" w:rsidRDefault="00DD0FEB" w:rsidP="00397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FEB" w:rsidRDefault="00DD0FEB" w:rsidP="00397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FEB" w:rsidRDefault="00DD0FEB" w:rsidP="00397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FEB" w:rsidRDefault="00DD0FEB" w:rsidP="00397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FEB" w:rsidRPr="00920FEA" w:rsidRDefault="00DD0FEB" w:rsidP="00397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A"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  <w:tc>
          <w:tcPr>
            <w:tcW w:w="4346" w:type="dxa"/>
          </w:tcPr>
          <w:p w:rsidR="00DD0FEB" w:rsidRDefault="00DD0FEB" w:rsidP="000F31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747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DD0FEB" w:rsidRDefault="00DD0FEB" w:rsidP="000F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осуществляется входной контроль органолептических свойств продуктов, прием продуктов, осуществляется при наличии полного пакета документов, подтверждающих качество</w:t>
            </w:r>
          </w:p>
          <w:p w:rsidR="00DD0FEB" w:rsidRDefault="00DD0FEB" w:rsidP="000F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FEB" w:rsidRDefault="00DD0FEB" w:rsidP="000F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FEB" w:rsidRDefault="00DD0FEB" w:rsidP="000F31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747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DD0FEB" w:rsidRDefault="00DD0FEB" w:rsidP="000F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25.05.2017 утверждено и согласовано 14-ти дневное перспективное летнее меню с ТОУ «Роспотребнадзор»</w:t>
            </w:r>
          </w:p>
          <w:p w:rsidR="00DD0FEB" w:rsidRDefault="00DD0FEB" w:rsidP="000F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31.08.2017 утверждено и согласовано 14-ти дневное перспективное осенне-зимнее меню с ТОУ «Роспотребнадзор»</w:t>
            </w:r>
          </w:p>
          <w:p w:rsidR="00DD0FEB" w:rsidRDefault="00DD0FEB" w:rsidP="000F3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747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FEB" w:rsidRPr="00361506" w:rsidRDefault="00DD0FEB" w:rsidP="000F31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допускается повторение одних и тех же блюд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кулинарных изделий в один день или в последующие 2 дня</w:t>
            </w:r>
          </w:p>
        </w:tc>
      </w:tr>
      <w:tr w:rsidR="00DD0FEB" w:rsidTr="00DD0FEB">
        <w:tc>
          <w:tcPr>
            <w:tcW w:w="2943" w:type="dxa"/>
          </w:tcPr>
          <w:p w:rsidR="00DD0FEB" w:rsidRPr="00361506" w:rsidRDefault="00DD0FEB" w:rsidP="003615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федеральной службы по надзору в сфере защиты прав потребителей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благополучия человека по Ханты-Мансийскому автономному округу – Югре в г. Сургуте и Сургутском районе (предписание № 79 от 14.04.2017)</w:t>
            </w:r>
          </w:p>
        </w:tc>
        <w:tc>
          <w:tcPr>
            <w:tcW w:w="1296" w:type="dxa"/>
          </w:tcPr>
          <w:p w:rsidR="00DD0FEB" w:rsidRPr="00920FEA" w:rsidRDefault="00DD0FEB" w:rsidP="00397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A">
              <w:rPr>
                <w:rFonts w:ascii="Times New Roman" w:hAnsi="Times New Roman"/>
                <w:sz w:val="24"/>
                <w:szCs w:val="24"/>
              </w:rPr>
              <w:lastRenderedPageBreak/>
              <w:t>31.03.2017</w:t>
            </w:r>
          </w:p>
        </w:tc>
        <w:tc>
          <w:tcPr>
            <w:tcW w:w="4657" w:type="dxa"/>
          </w:tcPr>
          <w:p w:rsidR="00DD0FEB" w:rsidRDefault="00DD0FEB" w:rsidP="002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7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Медицинскими работниками некачественно проводятся медицинские осмотры детей при поступлении в учреждение</w:t>
            </w:r>
          </w:p>
          <w:p w:rsidR="00DD0FEB" w:rsidRDefault="00DD0FEB" w:rsidP="002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2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2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7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организовано наблюдение за контактными лицами</w:t>
            </w:r>
          </w:p>
          <w:p w:rsidR="00DD0FEB" w:rsidRDefault="00DD0FEB" w:rsidP="002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2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2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2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2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2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7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время карантина не в полном объеме проводится профилактическая дезинфекция</w:t>
            </w:r>
          </w:p>
          <w:p w:rsidR="00DD0FEB" w:rsidRDefault="00DD0FEB" w:rsidP="002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2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7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группе «Почемучки» дети не обеспечены индивидуальными полотенцами</w:t>
            </w:r>
          </w:p>
          <w:p w:rsidR="00DD0FEB" w:rsidRDefault="00DD0FEB" w:rsidP="002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2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2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2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2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3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 не обеспечены тремя комплектами постельного белья</w:t>
            </w:r>
          </w:p>
          <w:p w:rsidR="00DD0FEB" w:rsidRDefault="00DD0FEB" w:rsidP="002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25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25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25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25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25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3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изоляторе не промаркировано постельное белье</w:t>
            </w:r>
          </w:p>
          <w:p w:rsidR="00DD0FEB" w:rsidRDefault="00DD0FEB" w:rsidP="0025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25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25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Pr="00361506" w:rsidRDefault="00DD0FEB" w:rsidP="00252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63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7)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Дезинфицирующие средства применяются не в соответствии с инструкцией</w:t>
            </w:r>
          </w:p>
        </w:tc>
        <w:tc>
          <w:tcPr>
            <w:tcW w:w="1466" w:type="dxa"/>
          </w:tcPr>
          <w:p w:rsidR="00DD0FEB" w:rsidRPr="00920FEA" w:rsidRDefault="00DD0FEB" w:rsidP="00397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FEA">
              <w:rPr>
                <w:rFonts w:ascii="Times New Roman" w:hAnsi="Times New Roman"/>
                <w:sz w:val="24"/>
                <w:szCs w:val="24"/>
              </w:rPr>
              <w:lastRenderedPageBreak/>
              <w:t>03.05.2017</w:t>
            </w:r>
          </w:p>
        </w:tc>
        <w:tc>
          <w:tcPr>
            <w:tcW w:w="4346" w:type="dxa"/>
          </w:tcPr>
          <w:p w:rsidR="00DD0FEB" w:rsidRDefault="00DD0FEB" w:rsidP="00B9438C">
            <w:pPr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</w:rPr>
            </w:pPr>
            <w:r w:rsidRPr="00BF3747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DD0FEB" w:rsidRDefault="00DD0FEB" w:rsidP="00B9438C">
            <w:pPr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осуществляется медицинский осмотр получателей социальных услуг при поступлении в учреждение (при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заезде) и периодические осмотры на педикулез (один раз в семь дней)</w:t>
            </w:r>
          </w:p>
          <w:p w:rsidR="00DD0FEB" w:rsidRDefault="00DD0FEB" w:rsidP="008E1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747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DD0FEB" w:rsidRDefault="00DD0FEB" w:rsidP="008E1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30.03.2017 организовано медицинское наблюдение за контактными в соответствии со сроком на 1 месяц с проведением осмотров 1 раз в 10 дней с занесением результатов осмотра в журнал</w:t>
            </w:r>
          </w:p>
          <w:p w:rsidR="00DD0FEB" w:rsidRDefault="00DD0FEB" w:rsidP="008E1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747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DD0FEB" w:rsidRDefault="00DD0FEB" w:rsidP="008E1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проводится санитарно-гигиеническая и профилактическая дезинфекция</w:t>
            </w:r>
          </w:p>
          <w:p w:rsidR="00DD0FEB" w:rsidRDefault="00DD0FEB" w:rsidP="008E1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747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DD0FEB" w:rsidRDefault="00DD0FEB" w:rsidP="008E1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Получатели социальных услуг постоянно обеспечиваются индивидуальными полотенцами. Осуществляется постоянный контроль старшей медицинской сестрой за наличием индивидуальных полотенец.</w:t>
            </w:r>
          </w:p>
          <w:p w:rsidR="00DD0FEB" w:rsidRDefault="00DD0FEB" w:rsidP="008E1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38C">
              <w:rPr>
                <w:rFonts w:ascii="Times New Roman" w:hAnsi="Times New Roman"/>
                <w:b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DD0FEB" w:rsidRDefault="00DD0FEB" w:rsidP="008E1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получатели социальных услуг обеспечиваются тремя комплектами постельного белья. Осуществляется постоянный контроль за выдачей постельного белья старшей медицинской сестрой.</w:t>
            </w:r>
          </w:p>
          <w:p w:rsidR="00DD0FEB" w:rsidRDefault="00DD0FEB" w:rsidP="008E1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38C"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DD0FEB" w:rsidRDefault="00DD0FEB" w:rsidP="008E1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обеспечивается маркировка постельного белья в изоляторе. Осуществляется постоянный контроль старшей медицинской сестрой</w:t>
            </w:r>
          </w:p>
          <w:p w:rsidR="00DD0FEB" w:rsidRDefault="00DD0FEB" w:rsidP="008E1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38C">
              <w:rPr>
                <w:rFonts w:ascii="Times New Roman" w:hAnsi="Times New Roman"/>
                <w:b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DD0FEB" w:rsidRPr="00361506" w:rsidRDefault="00DD0FEB" w:rsidP="003615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Переработана внутренняя инструкция по приготовлению и применению дезинфицирующих средств;  старшей медицинской сестрой постоянно проводятся беседы, технические учебы с техническим персоналом, медицинскими работниками</w:t>
            </w:r>
          </w:p>
        </w:tc>
      </w:tr>
      <w:tr w:rsidR="00DD0FEB" w:rsidTr="00DD0FEB">
        <w:tc>
          <w:tcPr>
            <w:tcW w:w="2943" w:type="dxa"/>
          </w:tcPr>
          <w:p w:rsidR="00DD0FEB" w:rsidRDefault="00DD0FEB" w:rsidP="00B94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Государственная инспекция труда в Ханты-Мансийском автономном округе-Югре </w:t>
            </w:r>
          </w:p>
          <w:p w:rsidR="00DD0FEB" w:rsidRPr="00361506" w:rsidRDefault="00DD0FEB" w:rsidP="00DD0F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(постановление № 6-546-17-ПВ/136/1/3 от 30.05.2017)</w:t>
            </w:r>
          </w:p>
        </w:tc>
        <w:tc>
          <w:tcPr>
            <w:tcW w:w="1296" w:type="dxa"/>
          </w:tcPr>
          <w:p w:rsidR="00DD0FEB" w:rsidRPr="00B9438C" w:rsidRDefault="00DD0FEB" w:rsidP="00397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8C">
              <w:rPr>
                <w:rFonts w:ascii="Times New Roman" w:hAnsi="Times New Roman"/>
                <w:sz w:val="24"/>
                <w:szCs w:val="24"/>
              </w:rPr>
              <w:t>30.05.2017</w:t>
            </w:r>
          </w:p>
        </w:tc>
        <w:tc>
          <w:tcPr>
            <w:tcW w:w="4657" w:type="dxa"/>
          </w:tcPr>
          <w:p w:rsidR="00DD0FEB" w:rsidRDefault="00DD0FEB" w:rsidP="0006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3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Нарушение п.7 Приказа Минтранса РФ от 20.08.2004 №15, ст.329 Трудового кодекса РФ</w:t>
            </w:r>
          </w:p>
          <w:p w:rsidR="00DD0FEB" w:rsidRDefault="00DD0FEB" w:rsidP="0006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06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06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06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06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06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06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06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06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3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Нарушение п.8 Приказа Минтранса РФ от 20.08.2004 №15, ст.329 Трудового кодекса РФ – не правильно установлен суммированный учет рабочего времени</w:t>
            </w:r>
          </w:p>
          <w:p w:rsidR="00DD0FEB" w:rsidRDefault="00DD0FEB" w:rsidP="0006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06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06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06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06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06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3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Нарушение ст.103 Трудового кодекса РФ – водитель не ознакомлен с графиком сменности</w:t>
            </w:r>
          </w:p>
          <w:p w:rsidR="00DD0FEB" w:rsidRDefault="00DD0FEB" w:rsidP="0006283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Default="00DD0FEB" w:rsidP="0006283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D0FEB" w:rsidRPr="00361506" w:rsidRDefault="00DD0FEB" w:rsidP="000628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63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Нарушение п.7 Приказа Минтранса РФ от 20.08.2004 №15, ст.329 Трудового кодекса РФ – не правильно установлены перерывы для отдыха и питания</w:t>
            </w:r>
          </w:p>
        </w:tc>
        <w:tc>
          <w:tcPr>
            <w:tcW w:w="1466" w:type="dxa"/>
          </w:tcPr>
          <w:p w:rsidR="00DD0FEB" w:rsidRPr="00B9438C" w:rsidRDefault="00DD0FEB" w:rsidP="003975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8C">
              <w:rPr>
                <w:rFonts w:ascii="Times New Roman" w:hAnsi="Times New Roman"/>
                <w:sz w:val="24"/>
                <w:szCs w:val="24"/>
              </w:rPr>
              <w:lastRenderedPageBreak/>
              <w:t>30.05.2017</w:t>
            </w:r>
          </w:p>
        </w:tc>
        <w:tc>
          <w:tcPr>
            <w:tcW w:w="4346" w:type="dxa"/>
          </w:tcPr>
          <w:p w:rsidR="00DD0FEB" w:rsidRDefault="00DD0FEB" w:rsidP="001B5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38C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DD0FEB" w:rsidRDefault="00DD0FEB" w:rsidP="001B5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Водителям установлена продолжительность смены в соответствии с заключенным Трудовым договором. Ст.329 ТК РФ;</w:t>
            </w:r>
          </w:p>
          <w:p w:rsidR="00DD0FEB" w:rsidRDefault="00DD0FEB" w:rsidP="001B5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Минтранса РФ от 20 августа 2004 года № 15 «Об утверждении Положения об особенностях режима рабочего времени и времени отдыха водителей автомобилей» с изменениями и дополнениями п. 7</w:t>
            </w:r>
          </w:p>
          <w:p w:rsidR="00DD0FEB" w:rsidRDefault="00DD0FEB" w:rsidP="001B5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38C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DD0FEB" w:rsidRDefault="00DD0FEB" w:rsidP="001B5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Суммированный учет рабочего времени водителей осуществляется в соответствии с ТК РФ ст.329; п. 8 приказа Минтранса РФ от 20.08.2004 № 15 «Об утверждении положения об особенностях режима рабочего времени и времени отдыха водителей автомобилей» </w:t>
            </w:r>
          </w:p>
          <w:p w:rsidR="00DD0FEB" w:rsidRDefault="00DD0FEB" w:rsidP="001B5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38C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DD0FEB" w:rsidRDefault="00DD0FEB" w:rsidP="001B5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сменности доводятся до водителей не позднее, чем за один месяц до введения их в действие. Ст.103 ТК РФ.</w:t>
            </w:r>
          </w:p>
          <w:p w:rsidR="00DD0FEB" w:rsidRDefault="00DD0FEB" w:rsidP="001B5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38C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DD0FEB" w:rsidRPr="00361506" w:rsidRDefault="00DD0FEB" w:rsidP="00710A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Установлены перерывы для отдыха и питания водителей в соответствии с ТК РФ ст. 329, приказом Минтранса РФ от 20 августа 2004 года № 15 «Об утверждении Положения об особенностях режима рабочего времени и времени отдыха водителей автомобилей» с изменениями и дополнениями с.7, Коллективным договором учреждения</w:t>
            </w:r>
          </w:p>
        </w:tc>
      </w:tr>
    </w:tbl>
    <w:p w:rsidR="003D4E52" w:rsidRDefault="003D4E52" w:rsidP="00DD0FEB">
      <w:pPr>
        <w:pStyle w:val="a3"/>
        <w:rPr>
          <w:rFonts w:ascii="Times New Roman" w:hAnsi="Times New Roman"/>
          <w:sz w:val="28"/>
          <w:szCs w:val="28"/>
        </w:rPr>
      </w:pPr>
    </w:p>
    <w:p w:rsidR="00DD0FEB" w:rsidRDefault="00DD0FEB" w:rsidP="00DD0FEB">
      <w:pPr>
        <w:pStyle w:val="a3"/>
        <w:rPr>
          <w:rFonts w:ascii="Times New Roman" w:hAnsi="Times New Roman"/>
          <w:sz w:val="28"/>
          <w:szCs w:val="28"/>
        </w:rPr>
      </w:pPr>
    </w:p>
    <w:p w:rsidR="00DD0FEB" w:rsidRDefault="00DD0FEB" w:rsidP="00DD0FEB">
      <w:pPr>
        <w:pStyle w:val="a3"/>
        <w:rPr>
          <w:rFonts w:ascii="Times New Roman" w:hAnsi="Times New Roman"/>
          <w:sz w:val="28"/>
          <w:szCs w:val="28"/>
        </w:rPr>
      </w:pPr>
    </w:p>
    <w:p w:rsidR="00DD0FEB" w:rsidRPr="00DD0FEB" w:rsidRDefault="00DD0FEB" w:rsidP="00DD0F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 xml:space="preserve">Л.Н. Струневская </w:t>
      </w:r>
    </w:p>
    <w:sectPr w:rsidR="00DD0FEB" w:rsidRPr="00DD0FEB" w:rsidSect="00DD0FEB">
      <w:pgSz w:w="16838" w:h="11906" w:orient="landscape"/>
      <w:pgMar w:top="153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978E6"/>
    <w:multiLevelType w:val="hybridMultilevel"/>
    <w:tmpl w:val="4AB0BCD4"/>
    <w:lvl w:ilvl="0" w:tplc="C7DE2206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E1"/>
    <w:rsid w:val="0002585B"/>
    <w:rsid w:val="000266F6"/>
    <w:rsid w:val="00033BDE"/>
    <w:rsid w:val="00042890"/>
    <w:rsid w:val="00056A8B"/>
    <w:rsid w:val="00062834"/>
    <w:rsid w:val="00074217"/>
    <w:rsid w:val="000A5C13"/>
    <w:rsid w:val="000B01B4"/>
    <w:rsid w:val="000C3D4E"/>
    <w:rsid w:val="000D6CF5"/>
    <w:rsid w:val="000F311A"/>
    <w:rsid w:val="001032A3"/>
    <w:rsid w:val="00124862"/>
    <w:rsid w:val="001356C9"/>
    <w:rsid w:val="00140236"/>
    <w:rsid w:val="00141F41"/>
    <w:rsid w:val="0014676D"/>
    <w:rsid w:val="001567FC"/>
    <w:rsid w:val="001858BB"/>
    <w:rsid w:val="00190178"/>
    <w:rsid w:val="001B02C3"/>
    <w:rsid w:val="001B1CD0"/>
    <w:rsid w:val="001B581C"/>
    <w:rsid w:val="001C077D"/>
    <w:rsid w:val="001D505C"/>
    <w:rsid w:val="001F124C"/>
    <w:rsid w:val="001F2B38"/>
    <w:rsid w:val="0020550C"/>
    <w:rsid w:val="0021521F"/>
    <w:rsid w:val="002220A5"/>
    <w:rsid w:val="00236B26"/>
    <w:rsid w:val="00240BF7"/>
    <w:rsid w:val="0025272A"/>
    <w:rsid w:val="00253012"/>
    <w:rsid w:val="002610E2"/>
    <w:rsid w:val="002868C6"/>
    <w:rsid w:val="00290CFB"/>
    <w:rsid w:val="002A72CB"/>
    <w:rsid w:val="002C0136"/>
    <w:rsid w:val="002D6E40"/>
    <w:rsid w:val="00331001"/>
    <w:rsid w:val="00342C65"/>
    <w:rsid w:val="00344081"/>
    <w:rsid w:val="00355B72"/>
    <w:rsid w:val="00361506"/>
    <w:rsid w:val="00366147"/>
    <w:rsid w:val="00377433"/>
    <w:rsid w:val="0038315D"/>
    <w:rsid w:val="003975BB"/>
    <w:rsid w:val="003979E1"/>
    <w:rsid w:val="003C28E0"/>
    <w:rsid w:val="003C314F"/>
    <w:rsid w:val="003D3FAD"/>
    <w:rsid w:val="003D4E52"/>
    <w:rsid w:val="003E1EEE"/>
    <w:rsid w:val="003E3DD9"/>
    <w:rsid w:val="003F3AAB"/>
    <w:rsid w:val="00404B87"/>
    <w:rsid w:val="0043502E"/>
    <w:rsid w:val="00452CC2"/>
    <w:rsid w:val="0045562E"/>
    <w:rsid w:val="0045780F"/>
    <w:rsid w:val="00464097"/>
    <w:rsid w:val="00465405"/>
    <w:rsid w:val="004A4F8E"/>
    <w:rsid w:val="004A7EF3"/>
    <w:rsid w:val="004B6858"/>
    <w:rsid w:val="004B6E9B"/>
    <w:rsid w:val="004C5FBE"/>
    <w:rsid w:val="004D5AFE"/>
    <w:rsid w:val="004E0AFF"/>
    <w:rsid w:val="00511344"/>
    <w:rsid w:val="00512663"/>
    <w:rsid w:val="00526785"/>
    <w:rsid w:val="0053554A"/>
    <w:rsid w:val="00546D5E"/>
    <w:rsid w:val="00555277"/>
    <w:rsid w:val="005636B8"/>
    <w:rsid w:val="005665E5"/>
    <w:rsid w:val="00573DB2"/>
    <w:rsid w:val="0058723A"/>
    <w:rsid w:val="005901FF"/>
    <w:rsid w:val="005B4061"/>
    <w:rsid w:val="005D7C07"/>
    <w:rsid w:val="005E5CB8"/>
    <w:rsid w:val="006270BD"/>
    <w:rsid w:val="00631737"/>
    <w:rsid w:val="00634FD4"/>
    <w:rsid w:val="0066560B"/>
    <w:rsid w:val="00665B12"/>
    <w:rsid w:val="00684DC7"/>
    <w:rsid w:val="00684EFD"/>
    <w:rsid w:val="006A01E2"/>
    <w:rsid w:val="006C48C6"/>
    <w:rsid w:val="006E5C8B"/>
    <w:rsid w:val="006F057C"/>
    <w:rsid w:val="006F3468"/>
    <w:rsid w:val="007026BE"/>
    <w:rsid w:val="0070438B"/>
    <w:rsid w:val="00710AA1"/>
    <w:rsid w:val="00730626"/>
    <w:rsid w:val="00737DF9"/>
    <w:rsid w:val="007422B2"/>
    <w:rsid w:val="007434FB"/>
    <w:rsid w:val="00750FE4"/>
    <w:rsid w:val="00766DF6"/>
    <w:rsid w:val="00776C58"/>
    <w:rsid w:val="00784B83"/>
    <w:rsid w:val="0078638C"/>
    <w:rsid w:val="007A7887"/>
    <w:rsid w:val="007B4BB0"/>
    <w:rsid w:val="007B7D56"/>
    <w:rsid w:val="007D7812"/>
    <w:rsid w:val="007F2DD2"/>
    <w:rsid w:val="008125E7"/>
    <w:rsid w:val="00841AEF"/>
    <w:rsid w:val="008613D6"/>
    <w:rsid w:val="008724E1"/>
    <w:rsid w:val="00880657"/>
    <w:rsid w:val="008929AF"/>
    <w:rsid w:val="0089580B"/>
    <w:rsid w:val="008B24CB"/>
    <w:rsid w:val="008E1CCD"/>
    <w:rsid w:val="008E751C"/>
    <w:rsid w:val="00904E89"/>
    <w:rsid w:val="00920FEA"/>
    <w:rsid w:val="00933EB6"/>
    <w:rsid w:val="00942B4C"/>
    <w:rsid w:val="00950420"/>
    <w:rsid w:val="00956045"/>
    <w:rsid w:val="00956FE6"/>
    <w:rsid w:val="0097716F"/>
    <w:rsid w:val="0097767E"/>
    <w:rsid w:val="009B4287"/>
    <w:rsid w:val="009C2FB4"/>
    <w:rsid w:val="009D00AF"/>
    <w:rsid w:val="009D0E56"/>
    <w:rsid w:val="009D671E"/>
    <w:rsid w:val="009E4E19"/>
    <w:rsid w:val="009E7E93"/>
    <w:rsid w:val="009F465B"/>
    <w:rsid w:val="00A02530"/>
    <w:rsid w:val="00A02847"/>
    <w:rsid w:val="00A35454"/>
    <w:rsid w:val="00A540AE"/>
    <w:rsid w:val="00A60B51"/>
    <w:rsid w:val="00A820C8"/>
    <w:rsid w:val="00A82862"/>
    <w:rsid w:val="00A84201"/>
    <w:rsid w:val="00AC71D2"/>
    <w:rsid w:val="00B350F3"/>
    <w:rsid w:val="00B44185"/>
    <w:rsid w:val="00B538BA"/>
    <w:rsid w:val="00B838E9"/>
    <w:rsid w:val="00B9438C"/>
    <w:rsid w:val="00B965CA"/>
    <w:rsid w:val="00BA0B7B"/>
    <w:rsid w:val="00BA1943"/>
    <w:rsid w:val="00BA36C4"/>
    <w:rsid w:val="00BB0919"/>
    <w:rsid w:val="00BB1489"/>
    <w:rsid w:val="00BC1FB7"/>
    <w:rsid w:val="00BC5F93"/>
    <w:rsid w:val="00BD011C"/>
    <w:rsid w:val="00BD02AE"/>
    <w:rsid w:val="00BD1CF3"/>
    <w:rsid w:val="00BD581B"/>
    <w:rsid w:val="00BF3747"/>
    <w:rsid w:val="00BF3963"/>
    <w:rsid w:val="00C2543B"/>
    <w:rsid w:val="00C3732A"/>
    <w:rsid w:val="00C45718"/>
    <w:rsid w:val="00C47185"/>
    <w:rsid w:val="00C61F0F"/>
    <w:rsid w:val="00C62CDF"/>
    <w:rsid w:val="00C70801"/>
    <w:rsid w:val="00C74627"/>
    <w:rsid w:val="00C92B67"/>
    <w:rsid w:val="00C93991"/>
    <w:rsid w:val="00CA6DC0"/>
    <w:rsid w:val="00CB427A"/>
    <w:rsid w:val="00CB43A8"/>
    <w:rsid w:val="00CB53DB"/>
    <w:rsid w:val="00CC0C0C"/>
    <w:rsid w:val="00CE270A"/>
    <w:rsid w:val="00CE7F35"/>
    <w:rsid w:val="00CF5682"/>
    <w:rsid w:val="00D27CA5"/>
    <w:rsid w:val="00D416FD"/>
    <w:rsid w:val="00D52952"/>
    <w:rsid w:val="00D53CE2"/>
    <w:rsid w:val="00D54F3A"/>
    <w:rsid w:val="00D85ABD"/>
    <w:rsid w:val="00D92994"/>
    <w:rsid w:val="00DA05FE"/>
    <w:rsid w:val="00DB07E9"/>
    <w:rsid w:val="00DB492C"/>
    <w:rsid w:val="00DC4F62"/>
    <w:rsid w:val="00DD0FEB"/>
    <w:rsid w:val="00DD5998"/>
    <w:rsid w:val="00DE1E9C"/>
    <w:rsid w:val="00DE5980"/>
    <w:rsid w:val="00DF0025"/>
    <w:rsid w:val="00DF0C17"/>
    <w:rsid w:val="00DF190C"/>
    <w:rsid w:val="00DF61E2"/>
    <w:rsid w:val="00E02875"/>
    <w:rsid w:val="00E11B4D"/>
    <w:rsid w:val="00E21647"/>
    <w:rsid w:val="00E264DC"/>
    <w:rsid w:val="00E31C2C"/>
    <w:rsid w:val="00E44F4C"/>
    <w:rsid w:val="00E55816"/>
    <w:rsid w:val="00E82C53"/>
    <w:rsid w:val="00E93A45"/>
    <w:rsid w:val="00E94EDB"/>
    <w:rsid w:val="00EA0383"/>
    <w:rsid w:val="00EA1415"/>
    <w:rsid w:val="00EB3732"/>
    <w:rsid w:val="00EC5BFF"/>
    <w:rsid w:val="00ED5042"/>
    <w:rsid w:val="00EE598E"/>
    <w:rsid w:val="00EF4805"/>
    <w:rsid w:val="00F07383"/>
    <w:rsid w:val="00F07EA6"/>
    <w:rsid w:val="00F16531"/>
    <w:rsid w:val="00F177C8"/>
    <w:rsid w:val="00F215FA"/>
    <w:rsid w:val="00F55ACC"/>
    <w:rsid w:val="00F72D6A"/>
    <w:rsid w:val="00F739D5"/>
    <w:rsid w:val="00F76E9B"/>
    <w:rsid w:val="00F9126E"/>
    <w:rsid w:val="00F95588"/>
    <w:rsid w:val="00FA1ECA"/>
    <w:rsid w:val="00FB507C"/>
    <w:rsid w:val="00FE7168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ABA51"/>
  <w15:docId w15:val="{4836816B-883C-4F0C-9466-DA971D54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79E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AC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2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B501-C09D-4945-A4A1-2FE62987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DubAA</dc:creator>
  <cp:keywords/>
  <dc:description/>
  <cp:lastModifiedBy>Лена</cp:lastModifiedBy>
  <cp:revision>4</cp:revision>
  <cp:lastPrinted>2018-02-20T10:38:00Z</cp:lastPrinted>
  <dcterms:created xsi:type="dcterms:W3CDTF">2018-02-20T09:50:00Z</dcterms:created>
  <dcterms:modified xsi:type="dcterms:W3CDTF">2018-02-20T10:39:00Z</dcterms:modified>
</cp:coreProperties>
</file>